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  <w:jc w:val="center"/>
      </w:pPr>
      <w:r>
        <w:drawing>
          <wp:inline distT="0" distB="0" distL="0" distR="0">
            <wp:extent cx="7562850" cy="10696575"/>
            <wp:effectExtent t="0" r="0" b="0" l="0"/>
            <wp:docPr id="1" name="cover" descr="Cover page" title="ELNY Анали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8" w:orient="portrait"/>
          <w:pgMar w:top="0" w:right="0" w:bottom="0" w:left="0" w:header="0" w:footer="0" w:gutter="0"/>
          <w:pgNumType/>
          <w:docGrid w:linePitch="360"/>
        </w:sectPr>
      </w:pP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1. Резюме</w:t>
      </w:r>
    </w:p>
    <w:p>
      <w:pPr>
        <w:spacing w:after="120"/>
      </w:pPr>
      <w:r>
        <w:rPr>
          <w:b/>
          <w:bCs/>
        </w:rPr>
        <w:t xml:space="preserve">У ELNY четыре нулевых ассортиментных пробела: </w:t>
      </w:r>
      <w:r>
        <w:t xml:space="preserve">аксессуары (416 SKU у 5 конкурентов), джинсы (196), обувь (146), бельё (46). </w:t>
      </w:r>
      <w:r>
        <w:rPr>
          <w:i/>
          <w:iCs/>
        </w:rPr>
        <w:t xml:space="preserve">Во всех четырёх лидер — 12storeez. </w:t>
      </w:r>
      <w:r>
        <w:t xml:space="preserve">Совокупно у конкурентов 804 SKU в этих категориях, у ELNY — ноль.</w:t>
      </w:r>
    </w:p>
    <w:p>
      <w:pPr>
        <w:spacing w:after="120"/>
      </w:pPr>
      <w:r>
        <w:rPr>
          <w:b/>
          <w:bCs/>
          <w:sz w:val="22"/>
          <w:szCs w:val="22"/>
        </w:rPr>
        <w:t xml:space="preserve">Главное: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Аксессуары и джинсы </w:t>
      </w:r>
      <w:r>
        <w:t xml:space="preserve">— приоритет №1: высокая отдача, низкий риск, добавляют средний чек и повторность.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Обувь </w:t>
      </w:r>
      <w:r>
        <w:t xml:space="preserve">— через партнёрство, не своя коллекция. Слишком капиталоёмко.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Бельё </w:t>
      </w:r>
      <w:r>
        <w:t xml:space="preserve">— отложить. Маленький рынок при высокой стоимости запуска.</w:t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2. Карта пробелов — сколько SKU у конкурентов</w:t>
      </w:r>
    </w:p>
    <w:p>
      <w:pPr>
        <w:spacing w:after="120"/>
      </w:pPr>
      <w:r>
        <w:rPr>
          <w:sz w:val="22"/>
          <w:szCs w:val="22"/>
        </w:rPr>
        <w:t xml:space="preserve">Снимок 2026-05-11. В колонках — количество SKU в категории у каждого сайта.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2200"/>
        <w:gridCol w:w="1100"/>
        <w:gridCol w:w="1100"/>
        <w:gridCol w:w="1300"/>
        <w:gridCol w:w="1200"/>
        <w:gridCol w:w="1300"/>
        <w:gridCol w:w="1546"/>
      </w:tblGrid>
      <w:tr>
        <w:trPr>
          <w:tblHeader/>
        </w:trP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Категория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pompa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annapekun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emkashop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12storeez</w:t>
            </w:r>
          </w:p>
        </w:tc>
        <w:tc>
          <w:tcPr>
            <w:tcW w:type="dxa" w:w="15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Σ конкурентов</w:t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Аксессуары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127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73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12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53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151</w:t>
            </w:r>
          </w:p>
        </w:tc>
        <w:tc>
          <w:tcPr>
            <w:tcW w:type="dxa" w:w="15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416</w:t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Джинсы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38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14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50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94</w:t>
            </w:r>
          </w:p>
        </w:tc>
        <w:tc>
          <w:tcPr>
            <w:tcW w:type="dxa" w:w="15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196</w:t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Обувь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11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135</w:t>
            </w:r>
          </w:p>
        </w:tc>
        <w:tc>
          <w:tcPr>
            <w:tcW w:type="dxa" w:w="15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146</w:t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Бельё и купальники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46</w:t>
            </w:r>
          </w:p>
        </w:tc>
        <w:tc>
          <w:tcPr>
            <w:tcW w:type="dxa" w:w="15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46</w:t>
            </w:r>
          </w:p>
        </w:tc>
      </w:tr>
    </w:tbl>
    <w:p>
      <w:pPr>
        <w:spacing w:after="120"/>
      </w:pPr>
      <w:r>
        <w:rPr>
          <w:b/>
          <w:bCs/>
        </w:rPr>
        <w:t xml:space="preserve">Лидер во всех четырёх — 12storeez. </w:t>
      </w:r>
      <w:r>
        <w:t xml:space="preserve">Это «полная коллекция» как услуга: клиент знает, что весь капсульный гардероб собирается на одном сайте. ELNY играет в нишу (платья/блузы/трикотаж), но клиент уходит за обувью к 12storeez и редко возвращается.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3. Категории — детально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1. Аксессуары</w:t>
      </w:r>
    </w:p>
    <w:p>
      <w:pPr>
        <w:spacing w:after="120"/>
      </w:pPr>
      <w:r>
        <w:rPr>
          <w:b/>
          <w:bCs/>
        </w:rPr>
        <w:t xml:space="preserve">Объём рынка: 416 SKU. </w:t>
      </w:r>
      <w:r>
        <w:t xml:space="preserve">Лидер — 12storeez (151 SKU). </w:t>
      </w:r>
      <w:r>
        <w:t xml:space="preserve">Ценовой диапазон лидера: 7 800 ₽ – 22 000 ₽ (медиана 15 000 ₽).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Почему важно</w:t>
      </w:r>
    </w:p>
    <w:p>
      <w:pPr>
        <w:spacing w:after="120"/>
      </w:pPr>
      <w:r>
        <w:rPr>
          <w:sz w:val="22"/>
          <w:szCs w:val="22"/>
        </w:rPr>
        <w:t xml:space="preserve">Самая большая дыра — 416 SKU у конкурентов. 12storeez делает огромный объём за счёт сумок/ремней/платков, Anna Pekun — украшения и аксессуары как часть капсул. Аксессуар — высокомаржинальное дополнение к корзине: средний чек растёт, маржа на штучку 60-80%.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Стратегия запуска</w:t>
      </w:r>
    </w:p>
    <w:p>
      <w:pPr>
        <w:spacing w:after="120"/>
      </w:pPr>
      <w:r>
        <w:rPr>
          <w:color w:val="5C8A5C"/>
        </w:rPr>
        <w:t xml:space="preserve">Капсульный запуск: 15-25 SKU за квартал. Платки (Pavlovo Posad коллабы), кожаные ремни, миниатюрные сумки в стиле bagsy. Цены 4-12 тыс ₽ (под p25-p50 рынка). Использовать как up-sell на странице корзины и в email-рассылке после доставки.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Цена бездействия</w:t>
      </w:r>
    </w:p>
    <w:p>
      <w:pPr>
        <w:spacing w:after="120"/>
      </w:pPr>
      <w:r>
        <w:rPr>
          <w:i/>
          <w:iCs/>
          <w:color w:val="A04545"/>
        </w:rPr>
        <w:t xml:space="preserve">Без аксессуаров сложно построить «капсульный» нарратив — а 12storeez/Anna Pekun уже зашли в эту территорию.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Метрика успеха</w:t>
      </w:r>
    </w:p>
    <w:p>
      <w:pPr>
        <w:spacing w:after="120"/>
      </w:pPr>
      <w:r>
        <w:rPr>
          <w:sz w:val="22"/>
          <w:szCs w:val="22"/>
        </w:rPr>
        <w:t xml:space="preserve">Доля корзин с ≥ 2 SKU вырастает с базы → +15% AOV.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Референсы — что заводит лидер</w:t>
      </w:r>
    </w:p>
    <w:p>
      <w:pPr>
        <w:spacing w:after="120"/>
      </w:pPr>
      <w:r>
        <w:rPr>
          <w:i/>
          <w:iCs/>
          <w:color w:val="9e9e9e"/>
          <w:sz w:val="22"/>
          <w:szCs w:val="22"/>
        </w:rPr>
        <w:t xml:space="preserve">Топ-5 in-stock SKU у 12storeez в этой категории, сортировка по rating + image_count.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500"/>
        <w:gridCol w:w="1500"/>
        <w:gridCol w:w="1900"/>
        <w:gridCol w:w="1846"/>
      </w:tblGrid>
      <w:tr>
        <w:trPr>
          <w:tblHeader/>
        </w:trP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Название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Цена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Цвет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Состав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Блокнот Agenda мини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13 000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коричневый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Блокнот Agenda мини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13 000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коричневый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Блокнот Agenda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15 000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коричневый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Блокнот Agenda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15 000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коричневый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Ремень Classic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12 000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коричневый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</w:tbl>
    <w:p>
      <w:r>
        <w:br w:type="pag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2. Джинсы</w:t>
      </w:r>
    </w:p>
    <w:p>
      <w:pPr>
        <w:spacing w:after="120"/>
      </w:pPr>
      <w:r>
        <w:rPr>
          <w:b/>
          <w:bCs/>
        </w:rPr>
        <w:t xml:space="preserve">Объём рынка: 196 SKU. </w:t>
      </w:r>
      <w:r>
        <w:t xml:space="preserve">Лидер — 12storeez (94 SKU). </w:t>
      </w:r>
      <w:r>
        <w:t xml:space="preserve">Ценовой диапазон лидера: 9 800 ₽ – 17 000 ₽ (медиана 15 000 ₽).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Почему важно</w:t>
      </w:r>
    </w:p>
    <w:p>
      <w:pPr>
        <w:spacing w:after="120"/>
      </w:pPr>
      <w:r>
        <w:rPr>
          <w:sz w:val="22"/>
          <w:szCs w:val="22"/>
        </w:rPr>
        <w:t xml:space="preserve">196 SKU у конкурентов, 12storeez лидер (94). Джинсы — базовая категория, по которой клиент возвращается. ELNY есть брюки и чинос, но классических denim-форматов нет.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Стратегия запуска</w:t>
      </w:r>
    </w:p>
    <w:p>
      <w:pPr>
        <w:spacing w:after="120"/>
      </w:pPr>
      <w:r>
        <w:rPr>
          <w:color w:val="5C8A5C"/>
        </w:rPr>
        <w:t xml:space="preserve">Минимум 8-12 SKU: 3 фасона × 3 цвета (классический индиго, чёрный, светлый). Цены 5-9 тыс ₽ (под нижний квартиль 12storeez). Запустить как часть «базового гардероба» вместе с белыми блузами и трикотажем.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Цена бездействия</w:t>
      </w:r>
    </w:p>
    <w:p>
      <w:pPr>
        <w:spacing w:after="120"/>
      </w:pPr>
      <w:r>
        <w:rPr>
          <w:i/>
          <w:iCs/>
          <w:color w:val="A04545"/>
        </w:rPr>
        <w:t xml:space="preserve">Клиент уходит к 12storeez за джинсами, и пока он там — добавляет в корзину остальное.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Метрика успеха</w:t>
      </w:r>
    </w:p>
    <w:p>
      <w:pPr>
        <w:spacing w:after="120"/>
      </w:pPr>
      <w:r>
        <w:rPr>
          <w:sz w:val="22"/>
          <w:szCs w:val="22"/>
        </w:rPr>
        <w:t xml:space="preserve">Доля повторных покупок в течение 90 дней. Джинсы — типичный «return-trigger».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Референсы — что заводит лидер</w:t>
      </w:r>
    </w:p>
    <w:p>
      <w:pPr>
        <w:spacing w:after="120"/>
      </w:pPr>
      <w:r>
        <w:rPr>
          <w:i/>
          <w:iCs/>
          <w:color w:val="9e9e9e"/>
          <w:sz w:val="22"/>
          <w:szCs w:val="22"/>
        </w:rPr>
        <w:t xml:space="preserve">Топ-5 in-stock SKU у 12storeez в этой категории, сортировка по rating + image_count.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500"/>
        <w:gridCol w:w="1500"/>
        <w:gridCol w:w="1900"/>
        <w:gridCol w:w="1846"/>
      </w:tblGrid>
      <w:tr>
        <w:trPr>
          <w:tblHeader/>
        </w:trP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Название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Цена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Цвет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Состав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Джинсы Straight 321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9 800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серый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Джинсы Relaxed 521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17 000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серый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Джинсы Straight 321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9 800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серый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Джинсы Relaxed 521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17 000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синий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Джинсы Relaxed 521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17 000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синий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</w:tbl>
    <w:p>
      <w:r>
        <w:br w:type="pag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3. Обувь</w:t>
      </w:r>
    </w:p>
    <w:p>
      <w:pPr>
        <w:spacing w:after="120"/>
      </w:pPr>
      <w:r>
        <w:rPr>
          <w:b/>
          <w:bCs/>
        </w:rPr>
        <w:t xml:space="preserve">Объём рынка: 146 SKU. </w:t>
      </w:r>
      <w:r>
        <w:t xml:space="preserve">Лидер — 12storeez (135 SKU). </w:t>
      </w:r>
      <w:r>
        <w:t xml:space="preserve">Ценовой диапазон лидера: 22 000 ₽ – 26 000 ₽ (медиана 24 000 ₽).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Почему важно</w:t>
      </w:r>
    </w:p>
    <w:p>
      <w:pPr>
        <w:spacing w:after="120"/>
      </w:pPr>
      <w:r>
        <w:rPr>
          <w:sz w:val="22"/>
          <w:szCs w:val="22"/>
        </w:rPr>
        <w:t xml:space="preserve">146 SKU у конкурентов, 12storeez доминирует (135). Цена 22-26 тыс ₽ — премиум. Обувь — сложная категория с возвратами (размеры) и логистикой, но даёт +30-50% AOV.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Стратегия запуска</w:t>
      </w:r>
    </w:p>
    <w:p>
      <w:pPr>
        <w:spacing w:after="120"/>
      </w:pPr>
      <w:r>
        <w:rPr>
          <w:color w:val="5C8A5C"/>
        </w:rPr>
        <w:t xml:space="preserve">НЕ запускать в первой волне. Слишком дорогое тестирование. Альтернатива: партнёрство с одним обувным брендом (например, EKONIKA или AFFEX) с co-branded подборками «look с ELNY-пальто + EKONIKA-ботильоны». Без своей обуви.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Цена бездействия</w:t>
      </w:r>
    </w:p>
    <w:p>
      <w:pPr>
        <w:spacing w:after="120"/>
      </w:pPr>
      <w:r>
        <w:rPr>
          <w:i/>
          <w:iCs/>
          <w:color w:val="A04545"/>
        </w:rPr>
        <w:t xml:space="preserve">Самостоятельный запуск без знания категории = убыточная первая коллекция.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Метрика успеха</w:t>
      </w:r>
    </w:p>
    <w:p>
      <w:pPr>
        <w:spacing w:after="120"/>
      </w:pPr>
      <w:r>
        <w:rPr>
          <w:sz w:val="22"/>
          <w:szCs w:val="22"/>
        </w:rPr>
        <w:t xml:space="preserve">Если идём через партнёрство: % look-блоков на сайте с co-branded ссылкой.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Референсы — что заводит лидер</w:t>
      </w:r>
    </w:p>
    <w:p>
      <w:pPr>
        <w:spacing w:after="120"/>
      </w:pPr>
      <w:r>
        <w:rPr>
          <w:i/>
          <w:iCs/>
          <w:color w:val="9e9e9e"/>
          <w:sz w:val="22"/>
          <w:szCs w:val="22"/>
        </w:rPr>
        <w:t xml:space="preserve">Топ-5 in-stock SKU у 12storeez в этой категории, сортировка по rating + image_count.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500"/>
        <w:gridCol w:w="1500"/>
        <w:gridCol w:w="1900"/>
        <w:gridCol w:w="1846"/>
      </w:tblGrid>
      <w:tr>
        <w:trPr>
          <w:tblHeader/>
        </w:trP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Название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Цена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Цвет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Состав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Босоножки Twist из бархата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19 000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чёрный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Ботинки на шнурках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29 000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коричневый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Ботинки на шнурках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29 000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коричневый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Кеды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22 000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белый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Кеды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22 000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серый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</w:tbl>
    <w:p>
      <w:r>
        <w:br w:type="pag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4. Бельё и купальники</w:t>
      </w:r>
    </w:p>
    <w:p>
      <w:pPr>
        <w:spacing w:after="120"/>
      </w:pPr>
      <w:r>
        <w:rPr>
          <w:b/>
          <w:bCs/>
        </w:rPr>
        <w:t xml:space="preserve">Объём рынка: 46 SKU. </w:t>
      </w:r>
      <w:r>
        <w:t xml:space="preserve">Лидер — 12storeez (46 SKU). </w:t>
      </w:r>
      <w:r>
        <w:t xml:space="preserve">Ценовой диапазон лидера: 4 800 ₽ – 7 300 ₽ (медиана 4 800 ₽).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Почему важно</w:t>
      </w:r>
    </w:p>
    <w:p>
      <w:pPr>
        <w:spacing w:after="120"/>
      </w:pPr>
      <w:r>
        <w:rPr>
          <w:sz w:val="22"/>
          <w:szCs w:val="22"/>
        </w:rPr>
        <w:t xml:space="preserve">46 SKU у конкурентов, 12storeez лидер. Малый объём, но категория с высокой повторностью.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Стратегия запуска</w:t>
      </w:r>
    </w:p>
    <w:p>
      <w:pPr>
        <w:spacing w:after="120"/>
      </w:pPr>
      <w:r>
        <w:rPr>
          <w:color w:val="5C8A5C"/>
        </w:rPr>
        <w:t xml:space="preserve">Не приоритет. Если запускать — только базовое нижнее бельё (бра + трусы), 4-6 SKU. Лучше отложить до тех пор, пока не закроются Аксессуары и Джинсы.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Цена бездействия</w:t>
      </w:r>
    </w:p>
    <w:p>
      <w:pPr>
        <w:spacing w:after="120"/>
      </w:pPr>
      <w:r>
        <w:rPr>
          <w:i/>
          <w:iCs/>
          <w:color w:val="A04545"/>
        </w:rPr>
        <w:t xml:space="preserve">Запуск ради «полноты ассортимента» съест маркетинговый бюджет без отдачи.</w:t>
      </w:r>
    </w:p>
    <w:p>
      <w:pPr>
        <w:pStyle w:val="Heading3"/>
        <w:spacing w:after="80" w:before="160"/>
      </w:pPr>
      <w:r>
        <w:rPr>
          <w:b/>
          <w:bCs/>
          <w:color w:val="3C3C3B"/>
          <w:sz w:val="22"/>
          <w:szCs w:val="22"/>
        </w:rPr>
        <w:t xml:space="preserve">Референсы — что заводит лидер</w:t>
      </w:r>
    </w:p>
    <w:p>
      <w:pPr>
        <w:spacing w:after="120"/>
      </w:pPr>
      <w:r>
        <w:rPr>
          <w:i/>
          <w:iCs/>
          <w:color w:val="9e9e9e"/>
          <w:sz w:val="22"/>
          <w:szCs w:val="22"/>
        </w:rPr>
        <w:t xml:space="preserve">Топ-5 in-stock SKU у 12storeez в этой категории, сортировка по rating + image_count.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500"/>
        <w:gridCol w:w="1500"/>
        <w:gridCol w:w="1900"/>
        <w:gridCol w:w="1846"/>
      </w:tblGrid>
      <w:tr>
        <w:trPr>
          <w:tblHeader/>
        </w:trP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Название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Цена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Цвет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Состав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Пижама из хлопка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29 000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белый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Плавки Maris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4 800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коричневый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Плавки Favia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4 800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серый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Плавки Favia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4 800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чёрный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4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Плавки Maris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4 800 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белый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</w:tbl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4. План запуска — 12 месяцев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500"/>
        <w:gridCol w:w="3500"/>
        <w:gridCol w:w="900"/>
        <w:gridCol w:w="1900"/>
        <w:gridCol w:w="1946"/>
      </w:tblGrid>
      <w:tr>
        <w:trPr>
          <w:tblHeader/>
        </w:trP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Квартал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Категория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SKU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Бюджет (диапазон)</w:t>
            </w:r>
          </w:p>
        </w:tc>
        <w:tc>
          <w:tcPr>
            <w:tcW w:type="dxa" w:w="19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Метрика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Q1 2026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Аксессуары — платки + ремни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10-15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1.5-3 млн ₽</w:t>
            </w:r>
          </w:p>
        </w:tc>
        <w:tc>
          <w:tcPr>
            <w:tcW w:type="dxa" w:w="19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AOV +15%, % корзин с 2+ SKU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Q2 2026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Джинсы — 3 фасона × 3 цвета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9-12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3-5 млн ₽</w:t>
            </w:r>
          </w:p>
        </w:tc>
        <w:tc>
          <w:tcPr>
            <w:tcW w:type="dxa" w:w="19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Repeat purchase rate в 90 дней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Q3 2026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A8895E"/>
                <w:sz w:val="18"/>
                <w:szCs w:val="18"/>
              </w:rPr>
              <w:t xml:space="preserve">Аксессуары — расширение (сумки)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8-10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2-4 млн ₽</w:t>
            </w:r>
          </w:p>
        </w:tc>
        <w:tc>
          <w:tcPr>
            <w:tcW w:type="dxa" w:w="19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Share of sumka-traffic from search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Q4 2026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A8895E"/>
                <w:sz w:val="18"/>
                <w:szCs w:val="18"/>
              </w:rPr>
              <w:t xml:space="preserve">Обувь — партнёрство (EKONIKA/AFFEX)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co-branded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0.5-1 млн ₽</w:t>
            </w:r>
          </w:p>
        </w:tc>
        <w:tc>
          <w:tcPr>
            <w:tcW w:type="dxa" w:w="19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% look-блоков с обувью</w:t>
            </w:r>
          </w:p>
        </w:tc>
      </w:tr>
    </w:tbl>
    <w:p>
      <w:pPr>
        <w:spacing w:after="120"/>
      </w:pPr>
      <w:r>
        <w:rPr>
          <w:b/>
          <w:bCs/>
          <w:color w:val="A04545"/>
        </w:rPr>
        <w:t xml:space="preserve">Не запускать одновременно. </w:t>
      </w:r>
      <w:r>
        <w:t xml:space="preserve">Каждая категория требует SKU-merchandise, фотосессию, описания, SEO-структуру, merchandising в карточках корзины. Одна категория в квартал — реалистичный темп для команды ELNY.</w:t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5. Как мерить успех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AOV </w:t>
      </w:r>
      <w:r>
        <w:t xml:space="preserve">(средний чек) до запуска аксессуаров vs 90 дней после. Цель: +15%.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Repeat purchase rate </w:t>
      </w:r>
      <w:r>
        <w:t xml:space="preserve">(% клиентов, вернувшихся за 90 дней) до vs после запуска джинсов. Цель: +5 п.п.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Доля категории в выручке </w:t>
      </w:r>
      <w:r>
        <w:t xml:space="preserve">новых категорий через 12 месяцев. Цель: 10-15% выручки. Меньше — категория не «прижилась», нужно делать рестарт или закрывать.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Возврат запасов (sell-through rate) </w:t>
      </w:r>
      <w:r>
        <w:t xml:space="preserve">за первый сезон. Цель: ≥ 60% для базовых (джинсы), ≥ 80% для коллекционных (аксессуары).</w:t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6. Ограничения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Один снапшот. </w:t>
      </w:r>
      <w:r>
        <w:t xml:space="preserve">Объём SKU у конкурентов в моменте. Не учитывает сезонную ротацию (возможны пики на летние аксессуары и т.п.).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Категоризация автоматическая </w:t>
      </w:r>
      <w:r>
        <w:t xml:space="preserve">(category_canonical) — могут быть ошибки в граничных кейсах (топ vs футболка). Категории с n_sku &lt; 30 у конкурентов отфильтрованы.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Стратегии — рекомендации, не утверждённый план. </w:t>
      </w:r>
      <w:r>
        <w:t xml:space="preserve">Финальные решения по запуску требуют валидации с командой merchandise + финансовой модели.</w:t>
      </w:r>
    </w:p>
    <w:p>
      <w:pPr>
        <w:spacing w:after="120"/>
      </w:pPr>
      <w:r>
        <w:rPr>
          <w:i/>
          <w:iCs/>
          <w:color w:val="9e9e9e"/>
        </w:rPr>
        <w:t xml:space="preserve">Снапшот: 2026-05-11. Найдено пробелов: 4.</w:t>
      </w:r>
    </w:p>
    <w:sectPr>
      <w:headerReference w:type="default" r:id="rId7"/>
      <w:footerReference w:type="default" r:id="rId8"/>
      <w:pgSz w:w="11906" w:h="16838" w:orient="portrait"/>
      <w:pgMar w:top="1620" w:right="1080" w:bottom="1440" w:left="1080" w:header="720" w:footer="720" w:gutter="0"/>
      <w:pgNumType w:start="1"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spacing w:before="80"/>
      <w:jc w:val="center"/>
    </w:pPr>
    <w:r>
      <w:rPr>
        <w:rFonts w:ascii="Montserrat" w:cs="Montserrat" w:eastAsia="Montserrat" w:hAnsi="Montserrat"/>
        <w:color w:val="9E9E9E"/>
        <w:sz w:val="16"/>
        <w:szCs w:val="16"/>
      </w:rPr>
      <w:t xml:space="preserve">— </w:t>
    </w:r>
    <w:r>
      <w:rPr>
        <w:rFonts w:ascii="Montserrat" w:cs="Montserrat" w:eastAsia="Montserrat" w:hAnsi="Montserrat"/>
        <w:b/>
        <w:bCs/>
        <w:color w:val="3C3C3B"/>
        <w:sz w:val="16"/>
        <w:szCs w:val="16"/>
      </w:rPr>
      <w:fldChar w:fldCharType="begin"/>
      <w:instrText xml:space="preserve">PAGE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/ </w:t>
    </w:r>
    <w:r>
      <w:rPr>
        <w:rFonts w:ascii="Montserrat" w:cs="Montserrat" w:eastAsia="Montserrat" w:hAnsi="Montserrat"/>
        <w:color w:val="9E9E9E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spacing w:after="40"/>
      <w:jc w:val="center"/>
    </w:pPr>
    <w:r>
      <w:drawing>
        <wp:inline distT="0" distB="0" distL="0" distR="0">
          <wp:extent cx="666750" cy="266700"/>
          <wp:effectExtent t="0" r="0" b="0" l="0"/>
          <wp:docPr id="1" name="elny-logo" descr="ELNY logo" title="E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26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Bdr>
        <w:bottom w:val="single" w:color="CCCCCC" w:sz="4" w:space="6"/>
      </w:pBdr>
      <w:spacing w:after="80"/>
      <w:jc w:val="center"/>
    </w:pPr>
    <w:r>
      <w:rPr>
        <w:rFonts w:ascii="Montserrat" w:cs="Montserrat" w:eastAsia="Montserrat" w:hAnsi="Montserrat"/>
        <w:color w:val="9E9E9E"/>
        <w:spacing w:val="50"/>
        <w:sz w:val="14"/>
        <w:szCs w:val="14"/>
      </w:rPr>
      <w:t xml:space="preserve">А Н А Л И Т И К 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multiLevelType w:val="hybridMultilevel"/>
    <w:lvl w:ilvl="0" w15:tentative="1">
      <w:start w:val="1"/>
      <w:numFmt w:val="bullet"/>
      <w:lvlText w:val="•"/>
      <w:lvlJc w:val="left"/>
      <w:pPr>
        <w:ind w:left="720" w:hanging="360"/>
      </w:pPr>
    </w:lvl>
  </w:abstractNum>
  <w:abstractNum w:abstractNumId="3" w15:restartNumberingAfterBreak="0">
    <w:multiLevelType w:val="hybridMultilevel"/>
    <w:lvl w:ilvl="0" w15:tentative="1">
      <w:start w:val="1"/>
      <w:numFmt w:val="decimal"/>
      <w:lvlText w:val="%1."/>
      <w:lvlJc w:val="left"/>
      <w:pPr>
        <w:ind w:left="720" w:hanging="360"/>
      </w:pPr>
    </w:lvl>
  </w:abstractNum>
  <w:num w:numId="1">
    <w:abstractNumId w:val="1"/>
    <w:lvlOverride w:ilvl="0">
      <w:startOverride w:val="1"/>
    </w:lvlOverride>
  </w:num>
  <w:num w:numId="2">
    <w:abstractNumId w:val="2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ontserrat" w:cs="Montserrat" w:eastAsia="Montserrat" w:hAnsi="Montserrat"/>
        <w:sz w:val="22"/>
        <w:szCs w:val="22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42962780f534df059042613f825831776aafd77b.png"/><Relationship Id="rId10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759d624ac23a9c29213bd7cf21a840bf9a5cc8b5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2026-05-13T10:40:24.430Z</dcterms:created>
  <dcterms:modified xsi:type="dcterms:W3CDTF">2026-05-13T10:40:24.431Z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